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84BF" w14:textId="77777777" w:rsidR="00A918F5" w:rsidRDefault="00A918F5" w:rsidP="00A918F5">
      <w:pPr>
        <w:rPr>
          <w:rFonts w:ascii="Arial" w:hAnsi="Arial" w:cs="Arial" w:hint="cs"/>
          <w:sz w:val="24"/>
          <w:szCs w:val="24"/>
          <w:rtl/>
        </w:rPr>
      </w:pPr>
    </w:p>
    <w:p w14:paraId="49C39563" w14:textId="0A95C146" w:rsidR="00A918F5" w:rsidRDefault="00A918F5" w:rsidP="00A918F5">
      <w:pPr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 w:rsidR="00166F51">
        <w:rPr>
          <w:rFonts w:ascii="Arial" w:hAnsi="Arial" w:cs="Arial" w:hint="cs"/>
          <w:sz w:val="24"/>
          <w:szCs w:val="24"/>
          <w:rtl/>
        </w:rPr>
        <w:t>תאריך_______</w:t>
      </w:r>
    </w:p>
    <w:p w14:paraId="6F46D67F" w14:textId="77777777" w:rsid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14:paraId="0B9FB6AF" w14:textId="039A1CDF" w:rsidR="00A918F5" w:rsidRDefault="00A918F5" w:rsidP="00A918F5">
      <w:pPr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  <w:rtl/>
        </w:rPr>
        <w:tab/>
      </w:r>
    </w:p>
    <w:p w14:paraId="09300476" w14:textId="77777777" w:rsid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14:paraId="1227CEC7" w14:textId="77777777" w:rsid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14:paraId="1C346CB4" w14:textId="77777777" w:rsidR="00A918F5" w:rsidRPr="00A918F5" w:rsidRDefault="00A918F5" w:rsidP="00A918F5">
      <w:pPr>
        <w:rPr>
          <w:rFonts w:ascii="Arial" w:hAnsi="Arial" w:cs="Arial"/>
          <w:sz w:val="24"/>
          <w:szCs w:val="24"/>
        </w:rPr>
      </w:pPr>
      <w:r w:rsidRPr="00A918F5">
        <w:rPr>
          <w:rFonts w:ascii="Arial" w:hAnsi="Arial" w:cs="Arial"/>
          <w:sz w:val="24"/>
          <w:szCs w:val="24"/>
          <w:rtl/>
        </w:rPr>
        <w:t xml:space="preserve">פרסום לפי תקנה (29)3    -הודעה על כוונה להתקשר עם ספק לפי תקנה (29)3   לתקנות חוק חובת מכרזים </w:t>
      </w:r>
      <w:proofErr w:type="spellStart"/>
      <w:r w:rsidRPr="00A918F5">
        <w:rPr>
          <w:rFonts w:ascii="Arial" w:hAnsi="Arial" w:cs="Arial"/>
          <w:sz w:val="24"/>
          <w:szCs w:val="24"/>
          <w:rtl/>
        </w:rPr>
        <w:t>התשנ"ג</w:t>
      </w:r>
      <w:proofErr w:type="spellEnd"/>
      <w:r w:rsidRPr="00A918F5">
        <w:rPr>
          <w:rFonts w:ascii="Arial" w:hAnsi="Arial" w:cs="Arial"/>
          <w:sz w:val="24"/>
          <w:szCs w:val="24"/>
          <w:rtl/>
        </w:rPr>
        <w:t>  1993</w:t>
      </w:r>
    </w:p>
    <w:p w14:paraId="223B0903" w14:textId="77777777" w:rsidR="00A918F5" w:rsidRPr="00A918F5" w:rsidRDefault="00A918F5" w:rsidP="00A918F5">
      <w:pPr>
        <w:rPr>
          <w:rFonts w:ascii="Arial" w:hAnsi="Arial" w:cs="Arial"/>
          <w:sz w:val="24"/>
          <w:szCs w:val="24"/>
        </w:rPr>
      </w:pPr>
    </w:p>
    <w:p w14:paraId="4DD586D7" w14:textId="77777777" w:rsidR="00A918F5" w:rsidRPr="00A918F5" w:rsidRDefault="00A918F5" w:rsidP="00A918F5">
      <w:pPr>
        <w:rPr>
          <w:rFonts w:ascii="Arial" w:hAnsi="Arial" w:cs="Arial"/>
          <w:sz w:val="24"/>
          <w:szCs w:val="24"/>
        </w:rPr>
      </w:pPr>
    </w:p>
    <w:p w14:paraId="2A3560DC" w14:textId="77777777" w:rsidR="0089541B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>בכוונת רשות מקרקעי ישראל להתקשר</w:t>
      </w:r>
      <w:r w:rsidR="0089541B">
        <w:rPr>
          <w:rFonts w:ascii="Arial" w:eastAsia="Times New Roman" w:hAnsi="Arial" w:cs="Arial" w:hint="cs"/>
          <w:sz w:val="24"/>
          <w:szCs w:val="24"/>
          <w:rtl/>
        </w:rPr>
        <w:t xml:space="preserve"> עם חב' החשמל לישראל בע"מ</w:t>
      </w:r>
    </w:p>
    <w:p w14:paraId="13A2BC47" w14:textId="60B55882" w:rsidR="00A918F5" w:rsidRDefault="00A918F5" w:rsidP="0089541B">
      <w:pPr>
        <w:ind w:left="1080"/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 ח.פ.</w:t>
      </w:r>
      <w:r w:rsidR="0089541B">
        <w:rPr>
          <w:rFonts w:ascii="Arial" w:eastAsia="Times New Roman" w:hAnsi="Arial" w:cs="Arial" w:hint="cs"/>
          <w:sz w:val="24"/>
          <w:szCs w:val="24"/>
          <w:rtl/>
        </w:rPr>
        <w:t xml:space="preserve"> 520000472</w:t>
      </w:r>
      <w:r w:rsidRPr="00A918F5">
        <w:rPr>
          <w:rFonts w:ascii="Arial" w:eastAsia="Times New Roman" w:hAnsi="Arial" w:cs="Arial"/>
          <w:sz w:val="24"/>
          <w:szCs w:val="24"/>
          <w:rtl/>
        </w:rPr>
        <w:t xml:space="preserve">  כספק יחיד לפי תקנה 3(29) לתקנות חובת מכרזים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התשנ"ג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 xml:space="preserve"> 1993 .</w:t>
      </w:r>
    </w:p>
    <w:p w14:paraId="651D9EEC" w14:textId="77777777" w:rsidR="00A918F5" w:rsidRPr="00A918F5" w:rsidRDefault="00A918F5" w:rsidP="00A918F5">
      <w:pPr>
        <w:ind w:left="1080"/>
        <w:rPr>
          <w:rFonts w:ascii="Arial" w:eastAsia="Times New Roman" w:hAnsi="Arial" w:cs="Arial"/>
          <w:sz w:val="24"/>
          <w:szCs w:val="24"/>
        </w:rPr>
      </w:pPr>
    </w:p>
    <w:p w14:paraId="3C66A73D" w14:textId="36036090"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במכר ללא הסכם פיתוח, שטח עסקת ההשלמה בשטח של  </w:t>
      </w:r>
      <w:r w:rsidR="0089541B">
        <w:rPr>
          <w:rFonts w:ascii="Arial" w:eastAsia="Times New Roman" w:hAnsi="Arial" w:cs="Arial" w:hint="cs"/>
          <w:sz w:val="24"/>
          <w:szCs w:val="24"/>
          <w:rtl/>
        </w:rPr>
        <w:t>12.531 דונם</w:t>
      </w:r>
      <w:r w:rsidRPr="00A918F5">
        <w:rPr>
          <w:rFonts w:ascii="Arial" w:eastAsia="Times New Roman" w:hAnsi="Arial" w:cs="Arial"/>
          <w:sz w:val="24"/>
          <w:szCs w:val="24"/>
          <w:rtl/>
        </w:rPr>
        <w:t xml:space="preserve"> הידועים כגוש</w:t>
      </w:r>
      <w:r w:rsidR="0089541B">
        <w:rPr>
          <w:rFonts w:ascii="Arial" w:eastAsia="Times New Roman" w:hAnsi="Arial" w:cs="Arial" w:hint="cs"/>
          <w:sz w:val="24"/>
          <w:szCs w:val="24"/>
          <w:rtl/>
        </w:rPr>
        <w:t xml:space="preserve">ים 1971, 401 </w:t>
      </w:r>
      <w:r w:rsidRPr="00A918F5">
        <w:rPr>
          <w:rFonts w:ascii="Arial" w:eastAsia="Times New Roman" w:hAnsi="Arial" w:cs="Arial"/>
          <w:sz w:val="24"/>
          <w:szCs w:val="24"/>
          <w:rtl/>
        </w:rPr>
        <w:t xml:space="preserve">חלקה </w:t>
      </w:r>
      <w:r w:rsidR="0089541B">
        <w:rPr>
          <w:rFonts w:ascii="Arial" w:eastAsia="Times New Roman" w:hAnsi="Arial" w:cs="Arial" w:hint="cs"/>
          <w:sz w:val="24"/>
          <w:szCs w:val="24"/>
          <w:rtl/>
        </w:rPr>
        <w:t xml:space="preserve">50 בשלמות מגרש 500 </w:t>
      </w:r>
      <w:r w:rsidRPr="00A918F5">
        <w:rPr>
          <w:rFonts w:ascii="Arial" w:eastAsia="Times New Roman" w:hAnsi="Arial" w:cs="Arial"/>
          <w:sz w:val="24"/>
          <w:szCs w:val="24"/>
          <w:rtl/>
        </w:rPr>
        <w:t xml:space="preserve">בתוכנית </w:t>
      </w:r>
      <w:r w:rsidR="0089541B">
        <w:rPr>
          <w:rFonts w:ascii="Arial" w:eastAsia="Times New Roman" w:hAnsi="Arial" w:cs="Arial" w:hint="cs"/>
          <w:sz w:val="24"/>
          <w:szCs w:val="24"/>
          <w:rtl/>
        </w:rPr>
        <w:t>תמל/1047</w:t>
      </w:r>
      <w:r w:rsidRPr="00A918F5">
        <w:rPr>
          <w:rFonts w:ascii="Arial" w:eastAsia="Times New Roman" w:hAnsi="Arial" w:cs="Arial"/>
          <w:sz w:val="24"/>
          <w:szCs w:val="24"/>
          <w:rtl/>
        </w:rPr>
        <w:t>.</w:t>
      </w:r>
    </w:p>
    <w:p w14:paraId="492AB164" w14:textId="77777777"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05E42831" w14:textId="77777777"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עיקרי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חוו"ד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 xml:space="preserve"> מקצועית לעניין ההתקשרות הנ"ל כי הספק הוא ספק יחיד לאחר בחינת קיומם של ספקים לפי תקנה 3א(א).</w:t>
      </w:r>
    </w:p>
    <w:p w14:paraId="1CE691A1" w14:textId="77777777"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546D9F4F" w14:textId="449E7C1F"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לפי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חוו"ד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 xml:space="preserve"> יועץ משפטי של מרחב </w:t>
      </w:r>
      <w:r w:rsidR="0023174A">
        <w:rPr>
          <w:rFonts w:ascii="Arial" w:eastAsia="Times New Roman" w:hAnsi="Arial" w:cs="Arial" w:hint="cs"/>
          <w:sz w:val="24"/>
          <w:szCs w:val="24"/>
          <w:rtl/>
        </w:rPr>
        <w:t>ירושלים</w:t>
      </w:r>
      <w:r w:rsidRPr="00A918F5">
        <w:rPr>
          <w:rFonts w:ascii="Arial" w:eastAsia="Times New Roman" w:hAnsi="Arial" w:cs="Arial"/>
          <w:sz w:val="24"/>
          <w:szCs w:val="24"/>
          <w:rtl/>
        </w:rPr>
        <w:t xml:space="preserve"> לעניין ההתקשרות הנ"ל כי הספק הוא ספק יחיד: "בהתאם למצב הדברים בפועל, הינה בבחינת ספק יחיד המסוגל לבצע את ההתקשרות  לצורך ביצוע </w:t>
      </w:r>
      <w:proofErr w:type="spellStart"/>
      <w:r w:rsidRPr="00A918F5">
        <w:rPr>
          <w:rFonts w:ascii="Arial" w:eastAsia="Times New Roman" w:hAnsi="Arial" w:cs="Arial"/>
          <w:sz w:val="24"/>
          <w:szCs w:val="24"/>
          <w:rtl/>
        </w:rPr>
        <w:t>הפרוייקט</w:t>
      </w:r>
      <w:proofErr w:type="spellEnd"/>
      <w:r w:rsidRPr="00A918F5">
        <w:rPr>
          <w:rFonts w:ascii="Arial" w:eastAsia="Times New Roman" w:hAnsi="Arial" w:cs="Arial"/>
          <w:sz w:val="24"/>
          <w:szCs w:val="24"/>
          <w:rtl/>
        </w:rPr>
        <w:t>.</w:t>
      </w:r>
    </w:p>
    <w:p w14:paraId="0C858107" w14:textId="77777777"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78B3AF86" w14:textId="77777777"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14:paraId="20619A8C" w14:textId="77777777"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5B72B1DE" w14:textId="77777777" w:rsidR="00A918F5" w:rsidRDefault="00A918F5" w:rsidP="00A918F5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>לאור זאת מומלץ להקצות את השטח האמור לעיל .</w:t>
      </w:r>
    </w:p>
    <w:p w14:paraId="5A1E76A7" w14:textId="77777777" w:rsidR="00A918F5" w:rsidRPr="00A918F5" w:rsidRDefault="00A918F5" w:rsidP="00A918F5">
      <w:pPr>
        <w:ind w:left="720"/>
        <w:rPr>
          <w:rFonts w:ascii="Arial" w:eastAsia="Times New Roman" w:hAnsi="Arial" w:cs="Arial"/>
          <w:sz w:val="24"/>
          <w:szCs w:val="24"/>
          <w:rtl/>
        </w:rPr>
      </w:pPr>
    </w:p>
    <w:p w14:paraId="5F50DCBA" w14:textId="3711678C" w:rsidR="00A918F5" w:rsidRPr="00A918F5" w:rsidRDefault="00A918F5" w:rsidP="00AF564C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rtl/>
        </w:rPr>
      </w:pPr>
      <w:r w:rsidRPr="004F0685">
        <w:rPr>
          <w:rFonts w:ascii="Arial" w:eastAsia="Times New Roman" w:hAnsi="Arial" w:cs="Arial"/>
          <w:sz w:val="24"/>
          <w:szCs w:val="24"/>
          <w:rtl/>
        </w:rPr>
        <w:t xml:space="preserve">אדם הסבור כי ניתן לבצע התקשרות עם ספק אחר יודיע </w:t>
      </w:r>
      <w:proofErr w:type="spellStart"/>
      <w:r w:rsidRPr="004F0685">
        <w:rPr>
          <w:rFonts w:ascii="Arial" w:eastAsia="Times New Roman" w:hAnsi="Arial" w:cs="Arial"/>
          <w:sz w:val="24"/>
          <w:szCs w:val="24"/>
          <w:rtl/>
        </w:rPr>
        <w:t>לרמ"י</w:t>
      </w:r>
      <w:proofErr w:type="spellEnd"/>
      <w:r w:rsidRPr="004F0685">
        <w:rPr>
          <w:rFonts w:ascii="Arial" w:eastAsia="Times New Roman" w:hAnsi="Arial" w:cs="Arial"/>
          <w:sz w:val="24"/>
          <w:szCs w:val="24"/>
          <w:rtl/>
        </w:rPr>
        <w:t xml:space="preserve">  עד ליום  </w:t>
      </w:r>
      <w:r w:rsidR="004F0685">
        <w:rPr>
          <w:rFonts w:ascii="Arial" w:eastAsia="Times New Roman" w:hAnsi="Arial" w:cs="Arial" w:hint="cs"/>
          <w:sz w:val="24"/>
          <w:szCs w:val="24"/>
          <w:rtl/>
        </w:rPr>
        <w:t xml:space="preserve">24.9.26. </w:t>
      </w:r>
    </w:p>
    <w:p w14:paraId="3C30AB41" w14:textId="40F357CC" w:rsidR="00A918F5" w:rsidRPr="00166F51" w:rsidRDefault="00A918F5" w:rsidP="00A918F5">
      <w:pPr>
        <w:numPr>
          <w:ilvl w:val="0"/>
          <w:numId w:val="1"/>
        </w:numPr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</w:pPr>
      <w:r w:rsidRPr="00A918F5">
        <w:rPr>
          <w:rFonts w:ascii="Arial" w:eastAsia="Times New Roman" w:hAnsi="Arial" w:cs="Arial"/>
          <w:sz w:val="24"/>
          <w:szCs w:val="24"/>
          <w:rtl/>
        </w:rPr>
        <w:t xml:space="preserve">דוא"ל של איש קשר: </w:t>
      </w:r>
      <w:r w:rsidR="00166F51">
        <w:t>______________________</w:t>
      </w:r>
      <w:hyperlink r:id="rId5" w:history="1"/>
    </w:p>
    <w:p w14:paraId="609E8E60" w14:textId="77777777" w:rsidR="00166F51" w:rsidRDefault="00166F51" w:rsidP="00166F51">
      <w:pPr>
        <w:pStyle w:val="a3"/>
        <w:rPr>
          <w:rFonts w:ascii="Arial" w:eastAsia="Times New Roman" w:hAnsi="Arial" w:cs="Arial"/>
          <w:sz w:val="24"/>
          <w:szCs w:val="24"/>
          <w:rtl/>
        </w:rPr>
      </w:pPr>
    </w:p>
    <w:p w14:paraId="273CC000" w14:textId="77777777" w:rsidR="00166F51" w:rsidRPr="00A918F5" w:rsidRDefault="00166F51" w:rsidP="0023174A">
      <w:pPr>
        <w:rPr>
          <w:rFonts w:ascii="Arial" w:eastAsia="Times New Roman" w:hAnsi="Arial" w:cs="Arial"/>
          <w:sz w:val="24"/>
          <w:szCs w:val="24"/>
        </w:rPr>
      </w:pPr>
    </w:p>
    <w:p w14:paraId="3226B4BB" w14:textId="77777777" w:rsidR="00A918F5" w:rsidRP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14:paraId="11F034CA" w14:textId="77777777" w:rsidR="00A918F5" w:rsidRPr="00A918F5" w:rsidRDefault="00A918F5" w:rsidP="00A918F5">
      <w:pPr>
        <w:rPr>
          <w:rFonts w:ascii="Arial" w:hAnsi="Arial" w:cs="Arial"/>
          <w:sz w:val="24"/>
          <w:szCs w:val="24"/>
          <w:rtl/>
        </w:rPr>
      </w:pPr>
    </w:p>
    <w:p w14:paraId="4725EE77" w14:textId="77777777" w:rsidR="004F0685" w:rsidRPr="00A918F5" w:rsidRDefault="004F0685">
      <w:pPr>
        <w:rPr>
          <w:sz w:val="24"/>
          <w:szCs w:val="24"/>
        </w:rPr>
      </w:pPr>
    </w:p>
    <w:sectPr w:rsidR="00DB00D0" w:rsidRPr="00A918F5" w:rsidSect="007174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0797"/>
    <w:multiLevelType w:val="hybridMultilevel"/>
    <w:tmpl w:val="2662C7E4"/>
    <w:lvl w:ilvl="0" w:tplc="48147A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8624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F5"/>
    <w:rsid w:val="00166F51"/>
    <w:rsid w:val="0023174A"/>
    <w:rsid w:val="00313F56"/>
    <w:rsid w:val="00343BFC"/>
    <w:rsid w:val="004A4D0D"/>
    <w:rsid w:val="004F0685"/>
    <w:rsid w:val="0071747D"/>
    <w:rsid w:val="007F2192"/>
    <w:rsid w:val="0089541B"/>
    <w:rsid w:val="00A72185"/>
    <w:rsid w:val="00A918F5"/>
    <w:rsid w:val="00F0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80B8C"/>
  <w15:chartTrackingRefBased/>
  <w15:docId w15:val="{278C5949-8306-4766-95F5-EA8641D5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8F5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A918F5"/>
    <w:rPr>
      <w:color w:val="0563C1"/>
      <w:u w:val="single"/>
    </w:rPr>
  </w:style>
  <w:style w:type="paragraph" w:styleId="a3">
    <w:name w:val="List Paragraph"/>
    <w:basedOn w:val="a"/>
    <w:uiPriority w:val="34"/>
    <w:qFormat/>
    <w:rsid w:val="00166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7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lyk@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880</Characters>
  <Application>Microsoft Office Word</Application>
  <DocSecurity>4</DocSecurity>
  <Lines>7</Lines>
  <Paragraphs>2</Paragraphs>
  <ScaleCrop>false</ScaleCrop>
  <Company>RMI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מויאל (TLIMOR)</dc:creator>
  <cp:keywords/>
  <dc:description/>
  <cp:lastModifiedBy>מירי משעלי (LMIRIA)</cp:lastModifiedBy>
  <cp:revision>2</cp:revision>
  <cp:lastPrinted>2026-09-09T13:54:00Z</cp:lastPrinted>
  <dcterms:created xsi:type="dcterms:W3CDTF">2026-09-09T14:02:00Z</dcterms:created>
  <dcterms:modified xsi:type="dcterms:W3CDTF">2026-09-09T14:02:00Z</dcterms:modified>
</cp:coreProperties>
</file>